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0" w:rsidRPr="00DC1CD0" w:rsidRDefault="00DC1CD0" w:rsidP="00DC1CD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ОКОНЧАТЕЛЬНЫЕ СПИСКИ</w:t>
      </w:r>
    </w:p>
    <w:p w:rsidR="00DC1CD0" w:rsidRDefault="00DC1CD0" w:rsidP="00DC1CD0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ЧЕМПІОНАТ ВКП МОПС / 25.09.2021</w:t>
      </w:r>
    </w:p>
    <w:p w:rsid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900215000526517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900215000526379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991001002684279</w:t>
      </w:r>
    </w:p>
    <w:p w:rsid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</w:rPr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990000001064637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643099011491688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804098100050708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991001001745369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804098100118330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900113001695312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985170000229037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990000005940573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900215001222974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AIT 157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990000002761680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900215000766047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968000011220843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643094100602235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091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(FAWN)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643099000711022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900057600007633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643100000285544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616093900712411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968000011035674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900215001368655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900113001396043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990000005779700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991000004220851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804038000994396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092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PUG (BLACK)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DC1CD0">
        <w:rPr>
          <w:rFonts w:ascii="Times New Roman" w:hAnsi="Times New Roman" w:cs="Times New Roman"/>
          <w:color w:val="000000"/>
          <w:sz w:val="20"/>
          <w:lang w:val="en-US"/>
        </w:rPr>
        <w:tab/>
        <w:t>804038000994399</w:t>
      </w: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</w:p>
    <w:p w:rsidR="00DC1CD0" w:rsidRPr="00DC1CD0" w:rsidRDefault="00DC1CD0" w:rsidP="00DC1CD0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</w:p>
    <w:p w:rsidR="00DC1CD0" w:rsidRPr="00DC1CD0" w:rsidRDefault="00DC1CD0" w:rsidP="00DC1CD0">
      <w:pPr>
        <w:jc w:val="center"/>
        <w:rPr>
          <w:rFonts w:ascii="Arial" w:hAnsi="Arial" w:cs="Arial"/>
          <w:b/>
          <w:color w:val="000000"/>
          <w:sz w:val="24"/>
          <w:lang w:val="en-US"/>
        </w:rPr>
      </w:pPr>
    </w:p>
    <w:p w:rsidR="00182B38" w:rsidRPr="00DC1CD0" w:rsidRDefault="00182B38">
      <w:pPr>
        <w:rPr>
          <w:lang w:val="en-US"/>
        </w:rPr>
      </w:pPr>
    </w:p>
    <w:sectPr w:rsidR="00182B38" w:rsidRPr="00DC1CD0" w:rsidSect="00DC1CD0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C1CD0"/>
    <w:rsid w:val="00182B38"/>
    <w:rsid w:val="00DC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2021-09-23T10:24:00Z</dcterms:created>
  <dcterms:modified xsi:type="dcterms:W3CDTF">2021-09-23T10:25:00Z</dcterms:modified>
</cp:coreProperties>
</file>